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37" w:rsidRPr="00882A34" w:rsidRDefault="00CD0137" w:rsidP="00CD0137">
      <w:pPr>
        <w:spacing w:after="0" w:line="240" w:lineRule="auto"/>
        <w:rPr>
          <w:rFonts w:eastAsia="Times New Roman" w:cstheme="minorHAnsi"/>
        </w:rPr>
      </w:pPr>
    </w:p>
    <w:p w:rsidR="00CD0137" w:rsidRPr="00882A34" w:rsidRDefault="00CD0137" w:rsidP="00CD0137">
      <w:pPr>
        <w:jc w:val="center"/>
        <w:rPr>
          <w:b/>
        </w:rPr>
      </w:pPr>
      <w:r w:rsidRPr="00882A34">
        <w:rPr>
          <w:b/>
        </w:rPr>
        <w:t>Data Scientist – Advanced Analytics Modeling Specialist – Deloitte Analytics Institute (CQ GDC)</w:t>
      </w:r>
    </w:p>
    <w:p w:rsidR="00CD0137" w:rsidRPr="00882A34" w:rsidRDefault="00CD0137" w:rsidP="00CD0137"/>
    <w:p w:rsidR="00CD0137" w:rsidRPr="00882A34" w:rsidRDefault="00CD0137" w:rsidP="00CD0137">
      <w:r w:rsidRPr="00882A34">
        <w:t>Company: Deloitte</w:t>
      </w:r>
    </w:p>
    <w:p w:rsidR="00CD0137" w:rsidRPr="00882A34" w:rsidRDefault="00CD0137" w:rsidP="00CD0137">
      <w:r w:rsidRPr="00882A34">
        <w:t>Location: Chongqing, China</w:t>
      </w:r>
    </w:p>
    <w:p w:rsidR="00CD0137" w:rsidRPr="00882A34" w:rsidRDefault="00CD0137" w:rsidP="00CD0137">
      <w:r w:rsidRPr="00882A34">
        <w:t xml:space="preserve">Web: </w:t>
      </w:r>
      <w:hyperlink r:id="rId7" w:history="1">
        <w:r w:rsidRPr="00882A34">
          <w:rPr>
            <w:rStyle w:val="Hyperlink"/>
          </w:rPr>
          <w:t>www.deloitte.com</w:t>
        </w:r>
      </w:hyperlink>
    </w:p>
    <w:p w:rsidR="00CD0137" w:rsidRPr="00882A34" w:rsidRDefault="00CD0137" w:rsidP="00CD0137">
      <w:r w:rsidRPr="00882A34">
        <w:t>The Deloitte Analytics Institute is a Center of Excellence enabling the use of analytics in all the functions of Deloitte: Consulting, Enterprise Risk Services, Financial Advisory Services, Tax and Audit. The DAI is located in Chongqing China, which is a 30 + millions people urban zone at the heart of Western China development.</w:t>
      </w:r>
    </w:p>
    <w:p w:rsidR="00CD0137" w:rsidRPr="00882A34" w:rsidRDefault="00CD0137" w:rsidP="00CD0137"/>
    <w:p w:rsidR="00CD0137" w:rsidRPr="00882A34" w:rsidRDefault="00CD0137" w:rsidP="00CD0137">
      <w:r w:rsidRPr="00882A34">
        <w:t>Description:</w:t>
      </w:r>
    </w:p>
    <w:p w:rsidR="00CD0137" w:rsidRPr="00882A34" w:rsidRDefault="00CD0137" w:rsidP="00CD0137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bCs/>
          <w:sz w:val="24"/>
          <w:szCs w:val="24"/>
        </w:rPr>
      </w:pPr>
      <w:r w:rsidRPr="00882A34">
        <w:rPr>
          <w:rFonts w:eastAsia="Times New Roman"/>
          <w:bCs/>
        </w:rPr>
        <w:t>Collect and cleanse history data to get insights and estimate future trends,</w:t>
      </w:r>
    </w:p>
    <w:p w:rsidR="00CD0137" w:rsidRPr="00882A34" w:rsidRDefault="00CD0137" w:rsidP="00CD0137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bCs/>
          <w:sz w:val="24"/>
          <w:szCs w:val="24"/>
        </w:rPr>
      </w:pPr>
      <w:r w:rsidRPr="00882A34">
        <w:rPr>
          <w:rFonts w:eastAsia="Times New Roman"/>
          <w:bCs/>
        </w:rPr>
        <w:t>Develop solutions based on modeling techniques and statistical analysis,</w:t>
      </w:r>
    </w:p>
    <w:p w:rsidR="00CD0137" w:rsidRPr="00882A34" w:rsidRDefault="00CD0137" w:rsidP="00CD0137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bCs/>
          <w:sz w:val="24"/>
          <w:szCs w:val="24"/>
        </w:rPr>
      </w:pPr>
      <w:r w:rsidRPr="00882A34">
        <w:rPr>
          <w:rFonts w:eastAsia="Times New Roman"/>
          <w:bCs/>
        </w:rPr>
        <w:t xml:space="preserve">Develop predictive analytics applications related to </w:t>
      </w:r>
      <w:r w:rsidR="00882A34" w:rsidRPr="00882A34">
        <w:rPr>
          <w:rFonts w:eastAsia="Times New Roman"/>
          <w:bCs/>
        </w:rPr>
        <w:t>Business applications</w:t>
      </w:r>
      <w:r w:rsidRPr="00882A34">
        <w:rPr>
          <w:rFonts w:eastAsia="Times New Roman"/>
          <w:bCs/>
        </w:rPr>
        <w:t>,</w:t>
      </w:r>
    </w:p>
    <w:p w:rsidR="00CD0137" w:rsidRPr="00882A34" w:rsidRDefault="00CD0137" w:rsidP="00CD0137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bCs/>
          <w:sz w:val="24"/>
          <w:szCs w:val="24"/>
        </w:rPr>
      </w:pPr>
      <w:r w:rsidRPr="00882A34">
        <w:rPr>
          <w:bCs/>
        </w:rPr>
        <w:t>Propose optimization and testing models for functional business analysts,</w:t>
      </w:r>
    </w:p>
    <w:p w:rsidR="00CD0137" w:rsidRPr="00882A34" w:rsidRDefault="00CD0137" w:rsidP="00CD0137">
      <w:pPr>
        <w:spacing w:after="0" w:line="240" w:lineRule="auto"/>
        <w:ind w:left="720"/>
        <w:contextualSpacing/>
        <w:rPr>
          <w:bCs/>
        </w:rPr>
      </w:pPr>
    </w:p>
    <w:p w:rsidR="00CD0137" w:rsidRPr="00882A34" w:rsidRDefault="00CD0137" w:rsidP="00CD0137">
      <w:pPr>
        <w:spacing w:after="0" w:line="240" w:lineRule="auto"/>
        <w:ind w:left="720"/>
        <w:contextualSpacing/>
        <w:rPr>
          <w:rFonts w:eastAsia="Times New Roman"/>
          <w:bCs/>
          <w:sz w:val="24"/>
          <w:szCs w:val="24"/>
        </w:rPr>
      </w:pPr>
    </w:p>
    <w:p w:rsidR="00CD0137" w:rsidRPr="00882A34" w:rsidRDefault="00CD0137" w:rsidP="00CD0137">
      <w:pPr>
        <w:rPr>
          <w:bCs/>
        </w:rPr>
      </w:pPr>
      <w:r w:rsidRPr="00882A34">
        <w:rPr>
          <w:bCs/>
        </w:rPr>
        <w:t>Qualifications:</w:t>
      </w:r>
    </w:p>
    <w:p w:rsidR="00CD0137" w:rsidRPr="00882A34" w:rsidRDefault="00CD0137" w:rsidP="00CD0137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bCs/>
        </w:rPr>
      </w:pPr>
      <w:r w:rsidRPr="00882A34">
        <w:rPr>
          <w:rFonts w:eastAsia="Times New Roman"/>
          <w:bCs/>
        </w:rPr>
        <w:t>Must be statistics-minded, able to build data models for various purpose (likelihood, propensity, etc.), develop algorithms…</w:t>
      </w:r>
    </w:p>
    <w:p w:rsidR="00CD0137" w:rsidRPr="00882A34" w:rsidRDefault="00CD0137" w:rsidP="00CD0137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bCs/>
        </w:rPr>
      </w:pPr>
      <w:r w:rsidRPr="00882A34">
        <w:rPr>
          <w:rFonts w:eastAsia="Times New Roman"/>
          <w:bCs/>
        </w:rPr>
        <w:t xml:space="preserve">High level proficiency with statistics tools: IBM SPSS, SAS, R, </w:t>
      </w:r>
      <w:proofErr w:type="gramStart"/>
      <w:r w:rsidRPr="00882A34">
        <w:rPr>
          <w:rFonts w:eastAsia="Times New Roman"/>
          <w:bCs/>
        </w:rPr>
        <w:t>Oracle, …</w:t>
      </w:r>
      <w:proofErr w:type="gramEnd"/>
    </w:p>
    <w:p w:rsidR="00CD0137" w:rsidRDefault="00CD0137" w:rsidP="00CD0137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bCs/>
        </w:rPr>
      </w:pPr>
      <w:r w:rsidRPr="00882A34">
        <w:rPr>
          <w:rFonts w:eastAsia="Times New Roman"/>
          <w:bCs/>
        </w:rPr>
        <w:t>Must have experience in data mining application for different industries and businesses</w:t>
      </w:r>
    </w:p>
    <w:p w:rsidR="00882A34" w:rsidRDefault="00882A34" w:rsidP="00882A34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bCs/>
        </w:rPr>
      </w:pPr>
      <w:r>
        <w:rPr>
          <w:rFonts w:eastAsia="Times New Roman"/>
          <w:bCs/>
        </w:rPr>
        <w:t>E</w:t>
      </w:r>
      <w:r w:rsidRPr="00882A34">
        <w:rPr>
          <w:rFonts w:eastAsia="Times New Roman"/>
          <w:bCs/>
        </w:rPr>
        <w:t xml:space="preserve">xperience with </w:t>
      </w:r>
      <w:r>
        <w:rPr>
          <w:rFonts w:eastAsia="Times New Roman"/>
          <w:bCs/>
        </w:rPr>
        <w:t>N</w:t>
      </w:r>
      <w:r w:rsidRPr="00882A34">
        <w:rPr>
          <w:rFonts w:eastAsia="Times New Roman"/>
          <w:bCs/>
        </w:rPr>
        <w:t xml:space="preserve">atural </w:t>
      </w:r>
      <w:r>
        <w:rPr>
          <w:rFonts w:eastAsia="Times New Roman"/>
          <w:bCs/>
        </w:rPr>
        <w:t>L</w:t>
      </w:r>
      <w:r w:rsidRPr="00882A34">
        <w:rPr>
          <w:rFonts w:eastAsia="Times New Roman"/>
          <w:bCs/>
        </w:rPr>
        <w:t xml:space="preserve">anguage </w:t>
      </w:r>
      <w:r>
        <w:rPr>
          <w:rFonts w:eastAsia="Times New Roman"/>
          <w:bCs/>
        </w:rPr>
        <w:t>P</w:t>
      </w:r>
      <w:r w:rsidRPr="00882A34">
        <w:rPr>
          <w:rFonts w:eastAsia="Times New Roman"/>
          <w:bCs/>
        </w:rPr>
        <w:t>rocessing</w:t>
      </w:r>
      <w:r>
        <w:rPr>
          <w:rFonts w:eastAsia="Times New Roman"/>
          <w:bCs/>
        </w:rPr>
        <w:t xml:space="preserve"> preferred, </w:t>
      </w:r>
    </w:p>
    <w:p w:rsidR="00882A34" w:rsidRPr="00882A34" w:rsidRDefault="00882A34" w:rsidP="00882A34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bCs/>
        </w:rPr>
      </w:pPr>
      <w:r>
        <w:rPr>
          <w:rFonts w:eastAsia="Times New Roman"/>
          <w:bCs/>
        </w:rPr>
        <w:t xml:space="preserve">Experience with Machine Learning preferred, </w:t>
      </w:r>
    </w:p>
    <w:p w:rsidR="00882A34" w:rsidRPr="00882A34" w:rsidRDefault="00882A34" w:rsidP="00E31DC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Cs/>
        </w:rPr>
      </w:pPr>
      <w:bookmarkStart w:id="0" w:name="_GoBack"/>
      <w:bookmarkEnd w:id="0"/>
      <w:r w:rsidRPr="00882A34">
        <w:rPr>
          <w:rFonts w:eastAsia="Times New Roman"/>
          <w:bCs/>
        </w:rPr>
        <w:t>English and Chinese skills required</w:t>
      </w:r>
    </w:p>
    <w:p w:rsidR="00CD0137" w:rsidRPr="00882A34" w:rsidRDefault="00CD0137" w:rsidP="00E31DC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Cs/>
        </w:rPr>
      </w:pPr>
      <w:r w:rsidRPr="00882A34">
        <w:rPr>
          <w:rFonts w:eastAsia="Times New Roman"/>
          <w:bCs/>
        </w:rPr>
        <w:t>Fresh Grads</w:t>
      </w:r>
      <w:r w:rsidR="00882A34" w:rsidRPr="00882A34">
        <w:rPr>
          <w:rFonts w:eastAsia="Times New Roman"/>
          <w:bCs/>
        </w:rPr>
        <w:t xml:space="preserve"> and experienced candidate (10 to 20 years) accepted</w:t>
      </w:r>
    </w:p>
    <w:p w:rsidR="00CD0137" w:rsidRPr="00882A34" w:rsidRDefault="00CD0137" w:rsidP="00CD0137"/>
    <w:p w:rsidR="00CD0137" w:rsidRPr="00882A34" w:rsidRDefault="00CD0137" w:rsidP="00CD0137">
      <w:r w:rsidRPr="00882A34">
        <w:t>Education:</w:t>
      </w:r>
    </w:p>
    <w:p w:rsidR="00CD0137" w:rsidRPr="00882A34" w:rsidRDefault="00CD0137" w:rsidP="00CD0137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bCs/>
        </w:rPr>
      </w:pPr>
      <w:r w:rsidRPr="00882A34">
        <w:rPr>
          <w:rFonts w:eastAsia="Times New Roman"/>
          <w:bCs/>
        </w:rPr>
        <w:t>Master’s Degree / PhD in a quantitative field (e.g., Computer Science, Economics, Engineering, Mathematics, Finance, Statistics, Operations Research, Physics).</w:t>
      </w:r>
    </w:p>
    <w:p w:rsidR="00CD0137" w:rsidRPr="00882A34" w:rsidRDefault="00CD0137" w:rsidP="00CD0137">
      <w:pPr>
        <w:spacing w:after="0" w:line="240" w:lineRule="auto"/>
        <w:rPr>
          <w:rFonts w:eastAsia="Times New Roman" w:cstheme="minorHAnsi"/>
        </w:rPr>
      </w:pPr>
    </w:p>
    <w:p w:rsidR="00882A34" w:rsidRPr="00882A34" w:rsidRDefault="00882A34" w:rsidP="00CD0137"/>
    <w:p w:rsidR="00CD0137" w:rsidRPr="00882A34" w:rsidRDefault="00CD0137" w:rsidP="00CD0137">
      <w:r w:rsidRPr="00882A34">
        <w:t>Contact:</w:t>
      </w:r>
    </w:p>
    <w:p w:rsidR="00CD0137" w:rsidRPr="00882A34" w:rsidRDefault="006D7A7C" w:rsidP="00CD0137">
      <w:hyperlink r:id="rId8" w:history="1">
        <w:r w:rsidR="00CD0137" w:rsidRPr="00882A34">
          <w:rPr>
            <w:rStyle w:val="Hyperlink"/>
          </w:rPr>
          <w:t>vivichen@deloitte.com.cn</w:t>
        </w:r>
      </w:hyperlink>
    </w:p>
    <w:p w:rsidR="00CD0137" w:rsidRPr="00882A34" w:rsidRDefault="00CD0137" w:rsidP="00CD0137">
      <w:pPr>
        <w:spacing w:after="0" w:line="240" w:lineRule="auto"/>
        <w:rPr>
          <w:rFonts w:eastAsia="Times New Roman" w:cstheme="minorHAnsi"/>
        </w:rPr>
      </w:pPr>
    </w:p>
    <w:p w:rsidR="00ED76B0" w:rsidRPr="00882A34" w:rsidRDefault="00ED76B0"/>
    <w:sectPr w:rsidR="00ED76B0" w:rsidRPr="00882A34" w:rsidSect="000152C6">
      <w:footerReference w:type="default" r:id="rId9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7C" w:rsidRDefault="006D7A7C" w:rsidP="00D43EC6">
      <w:pPr>
        <w:spacing w:after="0"/>
      </w:pPr>
      <w:r>
        <w:separator/>
      </w:r>
    </w:p>
  </w:endnote>
  <w:endnote w:type="continuationSeparator" w:id="0">
    <w:p w:rsidR="006D7A7C" w:rsidRDefault="006D7A7C" w:rsidP="00D43E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C6" w:rsidRPr="000152C6" w:rsidRDefault="000152C6" w:rsidP="000152C6">
    <w:pPr>
      <w:pStyle w:val="Footer"/>
      <w:rPr>
        <w:rFonts w:ascii="Arial Unicode MS" w:eastAsia="Arial Unicode MS" w:hAnsi="Arial Unicode MS" w:cs="Arial Unicode MS"/>
        <w:b/>
        <w:sz w:val="12"/>
        <w:szCs w:val="12"/>
      </w:rPr>
    </w:pPr>
    <w:r w:rsidRPr="000152C6">
      <w:rPr>
        <w:rFonts w:ascii="Arial Unicode MS" w:eastAsia="Arial Unicode MS" w:hAnsi="Arial Unicode MS" w:cs="Arial Unicode MS"/>
        <w:b/>
        <w:sz w:val="12"/>
        <w:szCs w:val="12"/>
      </w:rPr>
      <w:t>Information classification: Internal</w:t>
    </w:r>
  </w:p>
  <w:p w:rsidR="000152C6" w:rsidRPr="000152C6" w:rsidRDefault="000152C6" w:rsidP="000152C6">
    <w:pPr>
      <w:pStyle w:val="Footer"/>
      <w:rPr>
        <w:rFonts w:ascii="Arial Unicode MS" w:eastAsia="Arial Unicode MS" w:hAnsi="Arial Unicode MS" w:cs="Arial Unicode MS"/>
        <w:b/>
        <w:sz w:val="12"/>
        <w:szCs w:val="12"/>
      </w:rPr>
    </w:pPr>
    <w:r w:rsidRPr="000152C6">
      <w:rPr>
        <w:rFonts w:ascii="Arial Unicode MS" w:eastAsia="Arial Unicode MS" w:hAnsi="Arial Unicode MS" w:cs="Arial Unicode MS" w:hint="eastAsia"/>
        <w:b/>
        <w:sz w:val="12"/>
        <w:szCs w:val="12"/>
      </w:rPr>
      <w:t>信息分类: 内部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7C" w:rsidRDefault="006D7A7C" w:rsidP="00D43EC6">
      <w:pPr>
        <w:spacing w:after="0"/>
      </w:pPr>
      <w:r>
        <w:separator/>
      </w:r>
    </w:p>
  </w:footnote>
  <w:footnote w:type="continuationSeparator" w:id="0">
    <w:p w:rsidR="006D7A7C" w:rsidRDefault="006D7A7C" w:rsidP="00D43E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E14C1"/>
    <w:multiLevelType w:val="hybridMultilevel"/>
    <w:tmpl w:val="DBB2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37"/>
    <w:rsid w:val="000152C6"/>
    <w:rsid w:val="002175D9"/>
    <w:rsid w:val="00291BDA"/>
    <w:rsid w:val="006D7A7C"/>
    <w:rsid w:val="00882A34"/>
    <w:rsid w:val="008F2D5B"/>
    <w:rsid w:val="009D0D7F"/>
    <w:rsid w:val="00CD0137"/>
    <w:rsid w:val="00D43EC6"/>
    <w:rsid w:val="00ED76B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F33D13-54C1-4271-9525-3C244280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2" w:qFormat="1"/>
    <w:lsdException w:name="Intense Quote" w:uiPriority="1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13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qFormat/>
    <w:rsid w:val="00291BDA"/>
    <w:pPr>
      <w:keepNext/>
      <w:keepLines/>
      <w:spacing w:before="240" w:after="1200"/>
      <w:contextualSpacing/>
      <w:outlineLvl w:val="0"/>
    </w:pPr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291BDA"/>
    <w:pPr>
      <w:numPr>
        <w:ilvl w:val="1"/>
      </w:numPr>
      <w:spacing w:before="240" w:after="120"/>
      <w:contextualSpacing/>
      <w:outlineLvl w:val="1"/>
    </w:pPr>
    <w:rPr>
      <w:b/>
      <w:color w:val="002776" w:themeColor="text2"/>
      <w:sz w:val="24"/>
      <w:szCs w:val="26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291BDA"/>
    <w:pPr>
      <w:numPr>
        <w:ilvl w:val="2"/>
      </w:numPr>
      <w:spacing w:before="240" w:after="120"/>
      <w:contextualSpacing/>
      <w:outlineLvl w:val="2"/>
    </w:pPr>
    <w:rPr>
      <w:rFonts w:eastAsiaTheme="majorEastAsia" w:cstheme="majorBidi"/>
      <w:b/>
      <w:bCs/>
      <w:color w:val="3C8A2E" w:themeColor="accent4"/>
      <w:sz w:val="24"/>
      <w:szCs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291BDA"/>
    <w:pPr>
      <w:numPr>
        <w:ilvl w:val="3"/>
      </w:numPr>
      <w:spacing w:before="240" w:after="120"/>
      <w:contextualSpacing/>
      <w:outlineLvl w:val="3"/>
    </w:pPr>
    <w:rPr>
      <w:rFonts w:eastAsiaTheme="majorEastAsia" w:cstheme="majorBidi"/>
      <w:b/>
      <w:bCs/>
      <w:color w:val="00A1DE" w:themeColor="accent1"/>
      <w:sz w:val="24"/>
      <w:szCs w:val="28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291BDA"/>
    <w:pPr>
      <w:numPr>
        <w:ilvl w:val="4"/>
      </w:numPr>
      <w:spacing w:before="240" w:after="120"/>
      <w:contextualSpacing/>
      <w:outlineLvl w:val="4"/>
    </w:pPr>
    <w:rPr>
      <w:rFonts w:eastAsiaTheme="majorEastAsia" w:cstheme="majorBidi"/>
      <w:b/>
      <w:bCs/>
      <w:color w:val="92D400" w:themeColor="accent2"/>
      <w:sz w:val="24"/>
      <w:szCs w:val="28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291BDA"/>
    <w:pPr>
      <w:numPr>
        <w:ilvl w:val="5"/>
      </w:numPr>
      <w:spacing w:before="240" w:after="120"/>
      <w:contextualSpacing/>
      <w:outlineLvl w:val="5"/>
    </w:pPr>
    <w:rPr>
      <w:rFonts w:eastAsiaTheme="majorEastAsia" w:cstheme="majorBidi"/>
      <w:b/>
      <w:bCs/>
      <w:color w:val="72C7E7" w:themeColor="accent3"/>
      <w:sz w:val="24"/>
      <w:szCs w:val="28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291BDA"/>
    <w:pPr>
      <w:numPr>
        <w:ilvl w:val="6"/>
      </w:numPr>
      <w:spacing w:before="240" w:after="120"/>
      <w:contextualSpacing/>
      <w:outlineLvl w:val="6"/>
    </w:pPr>
    <w:rPr>
      <w:rFonts w:eastAsiaTheme="majorEastAsia" w:cstheme="majorBidi"/>
      <w:b/>
      <w:bCs/>
      <w:color w:val="C9DD03" w:themeColor="accent6"/>
      <w:sz w:val="24"/>
      <w:szCs w:val="28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291BDA"/>
    <w:pPr>
      <w:numPr>
        <w:ilvl w:val="7"/>
      </w:numPr>
      <w:spacing w:before="240" w:after="120"/>
      <w:contextualSpacing/>
      <w:outlineLvl w:val="7"/>
    </w:pPr>
    <w:rPr>
      <w:rFonts w:eastAsiaTheme="majorEastAsia" w:cstheme="majorBidi"/>
      <w:b/>
      <w:bCs/>
      <w:i/>
      <w:sz w:val="24"/>
      <w:szCs w:val="28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291BDA"/>
    <w:pPr>
      <w:numPr>
        <w:ilvl w:val="8"/>
      </w:numPr>
      <w:spacing w:before="240" w:after="120"/>
      <w:contextualSpacing/>
      <w:outlineLvl w:val="8"/>
    </w:pPr>
    <w:rPr>
      <w:rFonts w:eastAsiaTheme="majorEastAsia" w:cstheme="majorBidi"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EC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3EC6"/>
  </w:style>
  <w:style w:type="paragraph" w:styleId="Footer">
    <w:name w:val="footer"/>
    <w:basedOn w:val="Normal"/>
    <w:link w:val="FooterChar"/>
    <w:uiPriority w:val="99"/>
    <w:unhideWhenUsed/>
    <w:rsid w:val="00D43EC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3EC6"/>
  </w:style>
  <w:style w:type="character" w:customStyle="1" w:styleId="Heading1Char">
    <w:name w:val="Heading 1 Char"/>
    <w:basedOn w:val="DefaultParagraphFont"/>
    <w:link w:val="Heading1"/>
    <w:uiPriority w:val="9"/>
    <w:rsid w:val="00291BDA"/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BDA"/>
    <w:rPr>
      <w:b/>
      <w:color w:val="002776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BDA"/>
    <w:rPr>
      <w:rFonts w:eastAsiaTheme="majorEastAsia" w:cstheme="majorBidi"/>
      <w:b/>
      <w:bCs/>
      <w:color w:val="3C8A2E" w:themeColor="accent4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DA"/>
    <w:rPr>
      <w:rFonts w:eastAsiaTheme="majorEastAsia" w:cstheme="majorBidi"/>
      <w:b/>
      <w:bCs/>
      <w:color w:val="00A1DE" w:themeColor="accent1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BDA"/>
    <w:rPr>
      <w:rFonts w:eastAsiaTheme="majorEastAsia" w:cstheme="majorBidi"/>
      <w:b/>
      <w:bCs/>
      <w:color w:val="92D400" w:themeColor="accent2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BDA"/>
    <w:rPr>
      <w:rFonts w:eastAsiaTheme="majorEastAsia" w:cstheme="majorBidi"/>
      <w:b/>
      <w:bCs/>
      <w:color w:val="72C7E7" w:themeColor="accent3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BDA"/>
    <w:rPr>
      <w:rFonts w:eastAsiaTheme="majorEastAsia" w:cstheme="majorBidi"/>
      <w:b/>
      <w:bCs/>
      <w:color w:val="C9DD03" w:themeColor="accent6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BDA"/>
    <w:rPr>
      <w:rFonts w:eastAsiaTheme="majorEastAsia" w:cstheme="majorBidi"/>
      <w:b/>
      <w:bCs/>
      <w:i/>
      <w:sz w:val="24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BDA"/>
    <w:rPr>
      <w:rFonts w:eastAsiaTheme="majorEastAsia" w:cstheme="majorBidi"/>
      <w:bCs/>
      <w:i/>
      <w:sz w:val="24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91BDA"/>
  </w:style>
  <w:style w:type="paragraph" w:styleId="TOC2">
    <w:name w:val="toc 2"/>
    <w:basedOn w:val="TOC1"/>
    <w:next w:val="Normal"/>
    <w:autoRedefine/>
    <w:uiPriority w:val="39"/>
    <w:semiHidden/>
    <w:unhideWhenUsed/>
    <w:qFormat/>
    <w:rsid w:val="00291BDA"/>
    <w:pPr>
      <w:ind w:left="142"/>
    </w:pPr>
  </w:style>
  <w:style w:type="paragraph" w:styleId="TOC3">
    <w:name w:val="toc 3"/>
    <w:basedOn w:val="TOC1"/>
    <w:next w:val="Normal"/>
    <w:autoRedefine/>
    <w:uiPriority w:val="39"/>
    <w:semiHidden/>
    <w:unhideWhenUsed/>
    <w:qFormat/>
    <w:rsid w:val="00291BDA"/>
    <w:pPr>
      <w:ind w:left="284"/>
    </w:pPr>
  </w:style>
  <w:style w:type="paragraph" w:styleId="Caption">
    <w:name w:val="caption"/>
    <w:basedOn w:val="Normal"/>
    <w:uiPriority w:val="37"/>
    <w:semiHidden/>
    <w:qFormat/>
    <w:rsid w:val="00291BDA"/>
    <w:pPr>
      <w:spacing w:after="0"/>
    </w:pPr>
    <w:rPr>
      <w:b/>
      <w:bCs/>
      <w:sz w:val="16"/>
      <w:szCs w:val="18"/>
    </w:rPr>
  </w:style>
  <w:style w:type="paragraph" w:styleId="Title">
    <w:name w:val="Title"/>
    <w:next w:val="Subtitle"/>
    <w:link w:val="TitleChar"/>
    <w:uiPriority w:val="10"/>
    <w:qFormat/>
    <w:rsid w:val="00291BDA"/>
    <w:pPr>
      <w:framePr w:wrap="notBeside" w:vAnchor="text" w:hAnchor="text" w:y="1"/>
      <w:spacing w:before="1200" w:after="240"/>
      <w:contextualSpacing/>
    </w:pPr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91BDA"/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291BDA"/>
    <w:pPr>
      <w:framePr w:wrap="notBeside"/>
      <w:spacing w:before="0" w:after="1200"/>
    </w:pPr>
    <w:rPr>
      <w:color w:val="92D400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291BDA"/>
    <w:rPr>
      <w:rFonts w:asciiTheme="majorHAnsi" w:eastAsiaTheme="majorEastAsia" w:hAnsiTheme="majorHAnsi" w:cstheme="majorBidi"/>
      <w:bCs/>
      <w:color w:val="92D400" w:themeColor="accent2"/>
      <w:sz w:val="72"/>
      <w:szCs w:val="28"/>
    </w:rPr>
  </w:style>
  <w:style w:type="paragraph" w:styleId="Quote">
    <w:name w:val="Quote"/>
    <w:link w:val="QuoteChar"/>
    <w:uiPriority w:val="12"/>
    <w:qFormat/>
    <w:rsid w:val="00291BDA"/>
    <w:pPr>
      <w:framePr w:wrap="notBeside" w:vAnchor="text" w:hAnchor="text" w:y="1"/>
      <w:spacing w:before="360" w:after="360"/>
      <w:contextualSpacing/>
    </w:pPr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character" w:customStyle="1" w:styleId="QuoteChar">
    <w:name w:val="Quote Char"/>
    <w:basedOn w:val="DefaultParagraphFont"/>
    <w:link w:val="Quote"/>
    <w:uiPriority w:val="12"/>
    <w:rsid w:val="00291BDA"/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paragraph" w:styleId="IntenseQuote">
    <w:name w:val="Intense Quote"/>
    <w:basedOn w:val="Quote"/>
    <w:link w:val="IntenseQuoteChar"/>
    <w:uiPriority w:val="13"/>
    <w:qFormat/>
    <w:rsid w:val="00291BDA"/>
    <w:pPr>
      <w:framePr w:wrap="notBeside"/>
    </w:pPr>
    <w:rPr>
      <w:color w:val="3C8A2E" w:themeColor="accent4"/>
    </w:rPr>
  </w:style>
  <w:style w:type="character" w:customStyle="1" w:styleId="IntenseQuoteChar">
    <w:name w:val="Intense Quote Char"/>
    <w:basedOn w:val="DefaultParagraphFont"/>
    <w:link w:val="IntenseQuote"/>
    <w:uiPriority w:val="13"/>
    <w:rsid w:val="00291BDA"/>
    <w:rPr>
      <w:rFonts w:asciiTheme="majorHAnsi" w:eastAsiaTheme="majorEastAsia" w:hAnsiTheme="majorHAnsi" w:cstheme="majorBidi"/>
      <w:bCs/>
      <w:color w:val="3C8A2E" w:themeColor="accent4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BDA"/>
    <w:pPr>
      <w:outlineLvl w:val="9"/>
    </w:pPr>
    <w:rPr>
      <w:color w:val="00A1DE" w:themeColor="accent1"/>
    </w:rPr>
  </w:style>
  <w:style w:type="character" w:styleId="Hyperlink">
    <w:name w:val="Hyperlink"/>
    <w:basedOn w:val="DefaultParagraphFont"/>
    <w:uiPriority w:val="99"/>
    <w:unhideWhenUsed/>
    <w:rsid w:val="00CD0137"/>
    <w:rPr>
      <w:color w:val="00A1DE" w:themeColor="hyperlink"/>
      <w:u w:val="single"/>
    </w:rPr>
  </w:style>
  <w:style w:type="paragraph" w:styleId="ListParagraph">
    <w:name w:val="List Paragraph"/>
    <w:basedOn w:val="Normal"/>
    <w:uiPriority w:val="34"/>
    <w:rsid w:val="0088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chen@deloitte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loit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eloitte">
  <a:themeElements>
    <a:clrScheme name="Deloitte new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A1DE"/>
      </a:accent1>
      <a:accent2>
        <a:srgbClr val="92D400"/>
      </a:accent2>
      <a:accent3>
        <a:srgbClr val="72C7E7"/>
      </a:accent3>
      <a:accent4>
        <a:srgbClr val="3C8A2E"/>
      </a:accent4>
      <a:accent5>
        <a:srgbClr val="002776"/>
      </a:accent5>
      <a:accent6>
        <a:srgbClr val="C9DD03"/>
      </a:accent6>
      <a:hlink>
        <a:srgbClr val="00A1DE"/>
      </a:hlink>
      <a:folHlink>
        <a:srgbClr val="72C7E7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spcAft>
            <a:spcPts val="300"/>
          </a:spcAft>
          <a:defRPr dirty="0" smtClean="0">
            <a:solidFill>
              <a:schemeClr val="tx2"/>
            </a:solidFill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1373</Characters>
  <Application>Microsoft Office Word</Application>
  <DocSecurity>0</DocSecurity>
  <Lines>11</Lines>
  <Paragraphs>3</Paragraphs>
  <ScaleCrop>false</ScaleCrop>
  <Company>Deloitte Touche Tohmatsu Services, Inc.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Larroze</dc:creator>
  <cp:keywords/>
  <dc:description/>
  <cp:lastModifiedBy>Emmanuel Larroze</cp:lastModifiedBy>
  <cp:revision>3</cp:revision>
  <dcterms:created xsi:type="dcterms:W3CDTF">2015-07-03T10:39:00Z</dcterms:created>
  <dcterms:modified xsi:type="dcterms:W3CDTF">2015-07-04T14:16:00Z</dcterms:modified>
</cp:coreProperties>
</file>